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D3" w:rsidRDefault="00BA5746">
      <w:pPr>
        <w:ind w:left="4248"/>
        <w:jc w:val="both"/>
        <w:rPr>
          <w:rFonts w:ascii="Life L2" w:hAnsi="Life L2" w:cs="Arial"/>
          <w:b/>
          <w:sz w:val="22"/>
          <w:szCs w:val="22"/>
        </w:rPr>
      </w:pPr>
      <w:bookmarkStart w:id="0" w:name="_GoBack"/>
      <w:bookmarkEnd w:id="0"/>
      <w:r>
        <w:rPr>
          <w:rFonts w:ascii="Life L2" w:hAnsi="Life L2"/>
          <w:b/>
          <w:sz w:val="22"/>
          <w:szCs w:val="22"/>
        </w:rPr>
        <w:t>CROATIAN NATIONAL BANK</w:t>
      </w:r>
    </w:p>
    <w:p w:rsidR="00223AD3" w:rsidRDefault="00BA5746">
      <w:pPr>
        <w:ind w:left="4248"/>
        <w:jc w:val="both"/>
        <w:rPr>
          <w:rFonts w:ascii="Life L2" w:hAnsi="Life L2" w:cs="Arial"/>
          <w:b/>
          <w:sz w:val="22"/>
          <w:szCs w:val="22"/>
        </w:rPr>
      </w:pPr>
      <w:r>
        <w:rPr>
          <w:rFonts w:ascii="Life L2" w:hAnsi="Life L2"/>
          <w:b/>
          <w:sz w:val="22"/>
          <w:szCs w:val="22"/>
        </w:rPr>
        <w:t>Prudential Regulation and Supervision Area</w:t>
      </w:r>
    </w:p>
    <w:p w:rsidR="00223AD3" w:rsidRDefault="00BA5746">
      <w:pPr>
        <w:ind w:left="4248"/>
        <w:jc w:val="both"/>
        <w:rPr>
          <w:rFonts w:ascii="Life L2" w:hAnsi="Life L2" w:cs="Arial"/>
          <w:b/>
          <w:sz w:val="22"/>
          <w:szCs w:val="22"/>
        </w:rPr>
      </w:pPr>
      <w:proofErr w:type="spellStart"/>
      <w:r>
        <w:rPr>
          <w:rFonts w:ascii="Life L2" w:hAnsi="Life L2"/>
          <w:b/>
          <w:sz w:val="22"/>
          <w:szCs w:val="22"/>
        </w:rPr>
        <w:t>Trg</w:t>
      </w:r>
      <w:proofErr w:type="spellEnd"/>
      <w:r>
        <w:rPr>
          <w:rFonts w:ascii="Life L2" w:hAnsi="Life L2"/>
          <w:b/>
          <w:sz w:val="22"/>
          <w:szCs w:val="22"/>
        </w:rPr>
        <w:t xml:space="preserve"> </w:t>
      </w:r>
      <w:proofErr w:type="spellStart"/>
      <w:r>
        <w:rPr>
          <w:rFonts w:ascii="Life L2" w:hAnsi="Life L2"/>
          <w:b/>
          <w:sz w:val="22"/>
          <w:szCs w:val="22"/>
        </w:rPr>
        <w:t>hrvatskih</w:t>
      </w:r>
      <w:proofErr w:type="spellEnd"/>
      <w:r>
        <w:rPr>
          <w:rFonts w:ascii="Life L2" w:hAnsi="Life L2"/>
          <w:b/>
          <w:sz w:val="22"/>
          <w:szCs w:val="22"/>
        </w:rPr>
        <w:t xml:space="preserve"> </w:t>
      </w:r>
      <w:proofErr w:type="spellStart"/>
      <w:r>
        <w:rPr>
          <w:rFonts w:ascii="Life L2" w:hAnsi="Life L2"/>
          <w:b/>
          <w:sz w:val="22"/>
          <w:szCs w:val="22"/>
        </w:rPr>
        <w:t>velikana</w:t>
      </w:r>
      <w:proofErr w:type="spellEnd"/>
      <w:r>
        <w:rPr>
          <w:rFonts w:ascii="Life L2" w:hAnsi="Life L2"/>
          <w:b/>
          <w:sz w:val="22"/>
          <w:szCs w:val="22"/>
        </w:rPr>
        <w:t xml:space="preserve"> 3</w:t>
      </w:r>
    </w:p>
    <w:p w:rsidR="00223AD3" w:rsidRDefault="00BA5746">
      <w:pPr>
        <w:ind w:left="4248"/>
        <w:jc w:val="both"/>
        <w:rPr>
          <w:rFonts w:ascii="Life L2" w:hAnsi="Life L2" w:cs="Arial"/>
          <w:b/>
          <w:sz w:val="22"/>
          <w:szCs w:val="22"/>
        </w:rPr>
      </w:pPr>
      <w:r>
        <w:rPr>
          <w:rFonts w:ascii="Life L2" w:hAnsi="Life L2"/>
          <w:b/>
          <w:sz w:val="22"/>
          <w:szCs w:val="22"/>
        </w:rPr>
        <w:t>10000 Zagreb</w:t>
      </w:r>
    </w:p>
    <w:p w:rsidR="00223AD3" w:rsidRDefault="00223AD3">
      <w:pPr>
        <w:tabs>
          <w:tab w:val="left" w:pos="5580"/>
        </w:tabs>
        <w:jc w:val="both"/>
        <w:rPr>
          <w:rFonts w:ascii="Life L2" w:hAnsi="Life L2" w:cs="Arial"/>
          <w:sz w:val="22"/>
          <w:szCs w:val="22"/>
        </w:rPr>
      </w:pPr>
    </w:p>
    <w:p w:rsidR="00223AD3" w:rsidRDefault="00223AD3">
      <w:pPr>
        <w:tabs>
          <w:tab w:val="left" w:pos="5580"/>
        </w:tabs>
        <w:jc w:val="both"/>
        <w:rPr>
          <w:rFonts w:ascii="Life L2" w:hAnsi="Life L2" w:cs="Arial"/>
          <w:sz w:val="22"/>
          <w:szCs w:val="22"/>
        </w:rPr>
      </w:pPr>
    </w:p>
    <w:p w:rsidR="00223AD3" w:rsidRDefault="00BA5746">
      <w:pPr>
        <w:pStyle w:val="Header"/>
        <w:jc w:val="center"/>
        <w:rPr>
          <w:rFonts w:ascii="Life L2" w:hAnsi="Life L2" w:cs="Arial"/>
          <w:b/>
          <w:sz w:val="22"/>
          <w:szCs w:val="22"/>
        </w:rPr>
      </w:pPr>
      <w:r>
        <w:rPr>
          <w:rFonts w:ascii="Life L2" w:hAnsi="Life L2"/>
          <w:b/>
          <w:sz w:val="22"/>
          <w:szCs w:val="22"/>
        </w:rPr>
        <w:t>APPLICATION FOR AUTHORISATION TO PROVIDE FINANCIAL SERVICES</w:t>
      </w:r>
    </w:p>
    <w:p w:rsidR="00223AD3" w:rsidRDefault="00223AD3">
      <w:pPr>
        <w:pStyle w:val="Header"/>
        <w:rPr>
          <w:rFonts w:ascii="Life L2" w:hAnsi="Life L2"/>
          <w:sz w:val="22"/>
          <w:szCs w:val="22"/>
        </w:rPr>
      </w:pPr>
    </w:p>
    <w:p w:rsidR="00223AD3" w:rsidRDefault="00223AD3">
      <w:pPr>
        <w:tabs>
          <w:tab w:val="left" w:pos="5580"/>
        </w:tabs>
        <w:jc w:val="both"/>
        <w:rPr>
          <w:rFonts w:ascii="Life L2" w:hAnsi="Life L2" w:cs="Arial"/>
          <w:sz w:val="22"/>
          <w:szCs w:val="22"/>
        </w:rPr>
      </w:pPr>
    </w:p>
    <w:p w:rsidR="00223AD3" w:rsidRDefault="00223AD3">
      <w:pPr>
        <w:ind w:right="-154"/>
        <w:jc w:val="both"/>
        <w:rPr>
          <w:rFonts w:ascii="Life L2" w:hAnsi="Life L2" w:cs="Arial"/>
          <w:sz w:val="22"/>
          <w:szCs w:val="22"/>
        </w:rPr>
      </w:pPr>
    </w:p>
    <w:tbl>
      <w:tblPr>
        <w:tblW w:w="13222" w:type="dxa"/>
        <w:tblInd w:w="108" w:type="dxa"/>
        <w:tblLayout w:type="fixed"/>
        <w:tblLook w:val="0000" w:firstRow="0" w:lastRow="0" w:firstColumn="0" w:lastColumn="0" w:noHBand="0" w:noVBand="0"/>
      </w:tblPr>
      <w:tblGrid>
        <w:gridCol w:w="720"/>
        <w:gridCol w:w="3338"/>
        <w:gridCol w:w="4582"/>
        <w:gridCol w:w="4582"/>
      </w:tblGrid>
      <w:tr w:rsidR="00223AD3">
        <w:trPr>
          <w:gridAfter w:val="1"/>
          <w:wAfter w:w="4582" w:type="dxa"/>
          <w:trHeight w:val="1611"/>
        </w:trPr>
        <w:tc>
          <w:tcPr>
            <w:tcW w:w="720" w:type="dxa"/>
            <w:tcBorders>
              <w:top w:val="single" w:sz="6" w:space="0" w:color="auto"/>
              <w:left w:val="single" w:sz="6" w:space="0" w:color="auto"/>
              <w:bottom w:val="double" w:sz="6" w:space="0" w:color="auto"/>
              <w:right w:val="single" w:sz="6" w:space="0" w:color="auto"/>
            </w:tcBorders>
            <w:shd w:val="clear" w:color="auto" w:fill="auto"/>
          </w:tcPr>
          <w:p w:rsidR="00223AD3" w:rsidRDefault="00223AD3">
            <w:pPr>
              <w:autoSpaceDE w:val="0"/>
              <w:autoSpaceDN w:val="0"/>
              <w:adjustRightInd w:val="0"/>
              <w:jc w:val="center"/>
              <w:rPr>
                <w:rFonts w:ascii="Life L2" w:hAnsi="Life L2" w:cs="Arial Narrow"/>
                <w:b/>
                <w:bCs/>
                <w:sz w:val="22"/>
                <w:szCs w:val="22"/>
              </w:rPr>
            </w:pPr>
          </w:p>
          <w:p w:rsidR="00223AD3" w:rsidRDefault="00BA5746">
            <w:pPr>
              <w:autoSpaceDE w:val="0"/>
              <w:autoSpaceDN w:val="0"/>
              <w:adjustRightInd w:val="0"/>
              <w:jc w:val="center"/>
              <w:rPr>
                <w:rFonts w:ascii="Life L2" w:hAnsi="Life L2" w:cs="Arial Narrow"/>
                <w:b/>
                <w:bCs/>
                <w:sz w:val="22"/>
                <w:szCs w:val="22"/>
              </w:rPr>
            </w:pPr>
            <w:r>
              <w:rPr>
                <w:rFonts w:ascii="Life L2" w:hAnsi="Life L2"/>
                <w:b/>
                <w:sz w:val="22"/>
                <w:szCs w:val="22"/>
              </w:rPr>
              <w:t>No.</w:t>
            </w:r>
          </w:p>
        </w:tc>
        <w:tc>
          <w:tcPr>
            <w:tcW w:w="3338" w:type="dxa"/>
            <w:tcBorders>
              <w:top w:val="single" w:sz="6" w:space="0" w:color="auto"/>
              <w:left w:val="single" w:sz="6" w:space="0" w:color="auto"/>
              <w:bottom w:val="double" w:sz="6" w:space="0" w:color="auto"/>
              <w:right w:val="single" w:sz="6" w:space="0" w:color="auto"/>
            </w:tcBorders>
            <w:shd w:val="clear" w:color="auto" w:fill="auto"/>
          </w:tcPr>
          <w:p w:rsidR="00223AD3" w:rsidRDefault="00223AD3">
            <w:pPr>
              <w:autoSpaceDE w:val="0"/>
              <w:autoSpaceDN w:val="0"/>
              <w:adjustRightInd w:val="0"/>
              <w:jc w:val="center"/>
              <w:rPr>
                <w:rFonts w:ascii="Life L2" w:hAnsi="Life L2" w:cs="Arial Narrow"/>
                <w:b/>
                <w:bCs/>
                <w:sz w:val="22"/>
                <w:szCs w:val="22"/>
              </w:rPr>
            </w:pPr>
          </w:p>
          <w:p w:rsidR="00223AD3" w:rsidRDefault="00BA5746">
            <w:pPr>
              <w:autoSpaceDE w:val="0"/>
              <w:autoSpaceDN w:val="0"/>
              <w:adjustRightInd w:val="0"/>
              <w:jc w:val="center"/>
              <w:rPr>
                <w:rFonts w:ascii="Life L2" w:hAnsi="Life L2" w:cs="Arial Narrow"/>
                <w:b/>
                <w:bCs/>
                <w:sz w:val="22"/>
                <w:szCs w:val="22"/>
              </w:rPr>
            </w:pPr>
            <w:r>
              <w:rPr>
                <w:rFonts w:ascii="Life L2" w:hAnsi="Life L2"/>
                <w:b/>
                <w:sz w:val="22"/>
                <w:szCs w:val="22"/>
              </w:rPr>
              <w:t xml:space="preserve">Information to be included in the application for authorisation to provide </w:t>
            </w:r>
            <w:r>
              <w:rPr>
                <w:rFonts w:ascii="Life L2" w:hAnsi="Life L2"/>
                <w:b/>
                <w:sz w:val="22"/>
                <w:szCs w:val="22"/>
              </w:rPr>
              <w:t>financial services</w:t>
            </w:r>
          </w:p>
        </w:tc>
        <w:tc>
          <w:tcPr>
            <w:tcW w:w="4582" w:type="dxa"/>
            <w:tcBorders>
              <w:top w:val="single" w:sz="6" w:space="0" w:color="auto"/>
              <w:left w:val="single" w:sz="6" w:space="0" w:color="auto"/>
              <w:bottom w:val="double" w:sz="6" w:space="0" w:color="auto"/>
              <w:right w:val="single" w:sz="6" w:space="0" w:color="auto"/>
            </w:tcBorders>
            <w:shd w:val="clear" w:color="auto" w:fill="auto"/>
          </w:tcPr>
          <w:p w:rsidR="00223AD3" w:rsidRDefault="00223AD3">
            <w:pPr>
              <w:autoSpaceDE w:val="0"/>
              <w:autoSpaceDN w:val="0"/>
              <w:adjustRightInd w:val="0"/>
              <w:ind w:right="282"/>
              <w:jc w:val="center"/>
              <w:rPr>
                <w:rFonts w:ascii="Life L2" w:hAnsi="Life L2" w:cs="Arial Narrow"/>
                <w:b/>
                <w:bCs/>
                <w:sz w:val="22"/>
                <w:szCs w:val="22"/>
              </w:rPr>
            </w:pPr>
          </w:p>
          <w:p w:rsidR="00223AD3" w:rsidRDefault="00223AD3">
            <w:pPr>
              <w:autoSpaceDE w:val="0"/>
              <w:autoSpaceDN w:val="0"/>
              <w:adjustRightInd w:val="0"/>
              <w:ind w:right="282"/>
              <w:jc w:val="center"/>
              <w:rPr>
                <w:rFonts w:ascii="Life L2" w:hAnsi="Life L2" w:cs="Arial Narrow"/>
                <w:b/>
                <w:bCs/>
                <w:sz w:val="22"/>
                <w:szCs w:val="22"/>
              </w:rPr>
            </w:pPr>
          </w:p>
          <w:p w:rsidR="00223AD3" w:rsidRDefault="00BA5746">
            <w:pPr>
              <w:autoSpaceDE w:val="0"/>
              <w:autoSpaceDN w:val="0"/>
              <w:adjustRightInd w:val="0"/>
              <w:ind w:right="282"/>
              <w:jc w:val="center"/>
              <w:rPr>
                <w:rFonts w:ascii="Life L2" w:hAnsi="Life L2" w:cs="Arial Narrow"/>
                <w:b/>
                <w:bCs/>
                <w:sz w:val="22"/>
                <w:szCs w:val="22"/>
              </w:rPr>
            </w:pPr>
            <w:r>
              <w:rPr>
                <w:rFonts w:ascii="Life L2" w:hAnsi="Life L2"/>
                <w:b/>
                <w:sz w:val="22"/>
                <w:szCs w:val="22"/>
              </w:rPr>
              <w:t>EXPLANATION</w:t>
            </w:r>
          </w:p>
          <w:p w:rsidR="00223AD3" w:rsidRDefault="00BA5746">
            <w:pPr>
              <w:autoSpaceDE w:val="0"/>
              <w:autoSpaceDN w:val="0"/>
              <w:adjustRightInd w:val="0"/>
              <w:ind w:right="282"/>
              <w:jc w:val="center"/>
              <w:rPr>
                <w:rFonts w:ascii="Life L2" w:hAnsi="Life L2" w:cs="Arial Narrow"/>
                <w:b/>
                <w:bCs/>
                <w:sz w:val="22"/>
                <w:szCs w:val="22"/>
              </w:rPr>
            </w:pPr>
            <w:r>
              <w:rPr>
                <w:rFonts w:ascii="Life L2" w:hAnsi="Life L2"/>
                <w:b/>
                <w:sz w:val="22"/>
                <w:szCs w:val="22"/>
              </w:rPr>
              <w:t>(list the requested data or indicate the number of the annex in which they can be found)</w:t>
            </w:r>
          </w:p>
        </w:tc>
      </w:tr>
      <w:tr w:rsidR="00223AD3">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w:t>
            </w:r>
          </w:p>
        </w:tc>
        <w:tc>
          <w:tcPr>
            <w:tcW w:w="3338"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Name and head office of the credit institution to which the application relates</w:t>
            </w:r>
          </w:p>
        </w:tc>
        <w:tc>
          <w:tcPr>
            <w:tcW w:w="4582" w:type="dxa"/>
            <w:tcBorders>
              <w:top w:val="nil"/>
              <w:left w:val="single" w:sz="6" w:space="0" w:color="auto"/>
              <w:bottom w:val="single" w:sz="6" w:space="0" w:color="auto"/>
              <w:right w:val="single" w:sz="6" w:space="0" w:color="auto"/>
            </w:tcBorders>
            <w:shd w:val="clear" w:color="auto" w:fill="auto"/>
          </w:tcPr>
          <w:p w:rsidR="00223AD3" w:rsidRDefault="00223AD3">
            <w:pPr>
              <w:autoSpaceDE w:val="0"/>
              <w:autoSpaceDN w:val="0"/>
              <w:adjustRightInd w:val="0"/>
              <w:jc w:val="both"/>
              <w:rPr>
                <w:rFonts w:ascii="Life L2" w:hAnsi="Life L2" w:cs="Arial Narrow"/>
                <w:bCs/>
                <w:sz w:val="22"/>
                <w:szCs w:val="22"/>
              </w:rPr>
            </w:pPr>
          </w:p>
        </w:tc>
      </w:tr>
      <w:tr w:rsidR="00223AD3">
        <w:trPr>
          <w:trHeight w:val="516"/>
        </w:trPr>
        <w:tc>
          <w:tcPr>
            <w:tcW w:w="720"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2</w:t>
            </w:r>
          </w:p>
        </w:tc>
        <w:tc>
          <w:tcPr>
            <w:tcW w:w="3338"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 xml:space="preserve">Name and function of the person that will </w:t>
            </w:r>
            <w:r>
              <w:rPr>
                <w:rFonts w:ascii="Life L2" w:hAnsi="Life L2"/>
                <w:b/>
                <w:sz w:val="22"/>
                <w:szCs w:val="22"/>
              </w:rPr>
              <w:t>represent the credit institution in the authorisation procedure</w:t>
            </w:r>
          </w:p>
        </w:tc>
        <w:tc>
          <w:tcPr>
            <w:tcW w:w="4582"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cs="Arial Narrow"/>
                <w:bCs/>
                <w:i/>
                <w:sz w:val="22"/>
                <w:szCs w:val="22"/>
              </w:rPr>
            </w:pPr>
            <w:r>
              <w:rPr>
                <w:rFonts w:ascii="Life L2" w:hAnsi="Life L2"/>
                <w:i/>
                <w:sz w:val="22"/>
                <w:szCs w:val="22"/>
              </w:rPr>
              <w:t>if the applicant has authorised another person for representation, provide a power of attorney in the form of an original or a certified copy</w:t>
            </w:r>
          </w:p>
        </w:tc>
        <w:tc>
          <w:tcPr>
            <w:tcW w:w="4582" w:type="dxa"/>
          </w:tcPr>
          <w:p w:rsidR="00223AD3" w:rsidRDefault="00223AD3">
            <w:pPr>
              <w:autoSpaceDE w:val="0"/>
              <w:autoSpaceDN w:val="0"/>
              <w:adjustRightInd w:val="0"/>
              <w:jc w:val="both"/>
              <w:rPr>
                <w:rFonts w:ascii="Life L2" w:hAnsi="Life L2" w:cs="Arial Narrow"/>
                <w:b/>
                <w:bCs/>
                <w:sz w:val="22"/>
                <w:szCs w:val="22"/>
              </w:rPr>
            </w:pPr>
          </w:p>
        </w:tc>
      </w:tr>
      <w:tr w:rsidR="00223AD3">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 xml:space="preserve">3 </w:t>
            </w:r>
          </w:p>
        </w:tc>
        <w:tc>
          <w:tcPr>
            <w:tcW w:w="3338"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 xml:space="preserve">Name of the person authorised for contact in </w:t>
            </w:r>
            <w:r>
              <w:rPr>
                <w:rFonts w:ascii="Life L2" w:hAnsi="Life L2"/>
                <w:b/>
                <w:sz w:val="22"/>
                <w:szCs w:val="22"/>
              </w:rPr>
              <w:t>connection with the application and telephone and fax numbers and e-mail address of that person</w:t>
            </w:r>
          </w:p>
        </w:tc>
        <w:tc>
          <w:tcPr>
            <w:tcW w:w="4582" w:type="dxa"/>
            <w:tcBorders>
              <w:top w:val="nil"/>
              <w:left w:val="single" w:sz="6" w:space="0" w:color="auto"/>
              <w:bottom w:val="single" w:sz="6" w:space="0" w:color="auto"/>
              <w:right w:val="single" w:sz="6" w:space="0" w:color="auto"/>
            </w:tcBorders>
            <w:shd w:val="clear" w:color="auto" w:fill="auto"/>
          </w:tcPr>
          <w:p w:rsidR="00223AD3" w:rsidRDefault="00223AD3">
            <w:pPr>
              <w:autoSpaceDE w:val="0"/>
              <w:autoSpaceDN w:val="0"/>
              <w:adjustRightInd w:val="0"/>
              <w:jc w:val="both"/>
              <w:rPr>
                <w:rFonts w:ascii="Life L2" w:hAnsi="Life L2"/>
                <w:bCs/>
                <w:sz w:val="22"/>
                <w:szCs w:val="22"/>
              </w:rPr>
            </w:pPr>
          </w:p>
        </w:tc>
      </w:tr>
      <w:tr w:rsidR="00223AD3">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szCs w:val="24"/>
              </w:rPr>
            </w:pPr>
            <w:r>
              <w:rPr>
                <w:szCs w:val="24"/>
              </w:rPr>
              <w:t>4</w:t>
            </w:r>
          </w:p>
        </w:tc>
        <w:tc>
          <w:tcPr>
            <w:tcW w:w="3338"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b/>
                <w:bCs/>
                <w:szCs w:val="24"/>
              </w:rPr>
            </w:pPr>
            <w:r>
              <w:rPr>
                <w:b/>
                <w:bCs/>
                <w:szCs w:val="24"/>
              </w:rPr>
              <w:t>Financial services for which authorisation is sought</w:t>
            </w:r>
          </w:p>
        </w:tc>
        <w:tc>
          <w:tcPr>
            <w:tcW w:w="4582" w:type="dxa"/>
            <w:tcBorders>
              <w:top w:val="nil"/>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bCs/>
                <w:i/>
                <w:szCs w:val="24"/>
              </w:rPr>
            </w:pPr>
            <w:r>
              <w:rPr>
                <w:bCs/>
                <w:i/>
                <w:szCs w:val="24"/>
              </w:rPr>
              <w:t xml:space="preserve">specify core and/or additional financial services referred to in Article 8 of the Credit Institutions </w:t>
            </w:r>
            <w:r>
              <w:rPr>
                <w:bCs/>
                <w:i/>
                <w:szCs w:val="24"/>
              </w:rPr>
              <w:t>Act for which authorisation is sought</w:t>
            </w:r>
          </w:p>
        </w:tc>
      </w:tr>
      <w:tr w:rsidR="00223AD3">
        <w:trPr>
          <w:gridAfter w:val="1"/>
          <w:wAfter w:w="4582" w:type="dxa"/>
          <w:trHeight w:val="413"/>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5</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A relevant legal act of the competent supervisory authority authorising the provision of specific financial services where so required by the regulations governing the provision of such specific financial services s</w:t>
            </w:r>
            <w:r>
              <w:rPr>
                <w:rFonts w:ascii="Life L2" w:hAnsi="Life L2"/>
                <w:b/>
                <w:sz w:val="22"/>
                <w:szCs w:val="22"/>
              </w:rPr>
              <w:t xml:space="preserve">et out in the business plan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proofErr w:type="gramStart"/>
            <w:r>
              <w:rPr>
                <w:rFonts w:ascii="Life L2" w:hAnsi="Life L2"/>
                <w:i/>
                <w:sz w:val="22"/>
                <w:szCs w:val="22"/>
              </w:rPr>
              <w:t>where</w:t>
            </w:r>
            <w:proofErr w:type="gramEnd"/>
            <w:r>
              <w:rPr>
                <w:rFonts w:ascii="Life L2" w:hAnsi="Life L2"/>
                <w:i/>
                <w:sz w:val="22"/>
                <w:szCs w:val="22"/>
              </w:rPr>
              <w:t xml:space="preserve"> an application is made for authorisation to provide financial services which are governed by a special regulation (e.g. investment services and activities, insurance agency, etc.)</w:t>
            </w:r>
          </w:p>
        </w:tc>
      </w:tr>
      <w:tr w:rsidR="00223AD3">
        <w:trPr>
          <w:gridAfter w:val="1"/>
          <w:wAfter w:w="4582" w:type="dxa"/>
          <w:trHeight w:val="95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6</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Explanation</w:t>
            </w:r>
            <w:r>
              <w:rPr>
                <w:rFonts w:ascii="Life L2" w:hAnsi="Life L2"/>
                <w:b/>
                <w:sz w:val="22"/>
                <w:szCs w:val="22"/>
              </w:rPr>
              <w:t xml:space="preserve"> of the intended objectives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 xml:space="preserve">provide key reasons for the introduction of new financial services, specifying the intended objectives, which should not jeopardise the safety and stability of long-term operations of the credit institution in a competitive </w:t>
            </w:r>
            <w:r>
              <w:rPr>
                <w:rFonts w:ascii="Life L2" w:hAnsi="Life L2"/>
                <w:i/>
                <w:sz w:val="22"/>
                <w:szCs w:val="22"/>
              </w:rPr>
              <w:lastRenderedPageBreak/>
              <w:t>envi</w:t>
            </w:r>
            <w:r>
              <w:rPr>
                <w:rFonts w:ascii="Life L2" w:hAnsi="Life L2"/>
                <w:i/>
                <w:sz w:val="22"/>
                <w:szCs w:val="22"/>
              </w:rPr>
              <w:t xml:space="preserve">ronment </w:t>
            </w:r>
          </w:p>
        </w:tc>
      </w:tr>
      <w:tr w:rsidR="00223AD3">
        <w:trPr>
          <w:gridAfter w:val="1"/>
          <w:wAfter w:w="4582" w:type="dxa"/>
          <w:trHeight w:val="871"/>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lastRenderedPageBreak/>
              <w:t>7</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A description of the actions taken by the applicant before applying for authorisation to provide financial services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indicate all preparatory activities conducted before the application was submitted</w:t>
            </w:r>
          </w:p>
        </w:tc>
      </w:tr>
      <w:tr w:rsidR="00223AD3">
        <w:trPr>
          <w:gridAfter w:val="1"/>
          <w:wAfter w:w="4582" w:type="dxa"/>
          <w:trHeight w:val="955"/>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8</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sz w:val="22"/>
                <w:szCs w:val="22"/>
              </w:rPr>
            </w:pPr>
            <w:r>
              <w:rPr>
                <w:rFonts w:ascii="Life L2" w:hAnsi="Life L2"/>
                <w:b/>
                <w:sz w:val="22"/>
                <w:szCs w:val="22"/>
              </w:rPr>
              <w:t xml:space="preserve">The estimated cost of the introduction of new services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specify all expenses related to the introduction of new financial services</w:t>
            </w:r>
          </w:p>
        </w:tc>
      </w:tr>
      <w:tr w:rsidR="00223AD3">
        <w:trPr>
          <w:gridAfter w:val="1"/>
          <w:wAfter w:w="4582" w:type="dxa"/>
          <w:trHeight w:val="7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9</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Opinion on the impact of new services on the operations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describe the impact of the provision of</w:t>
            </w:r>
            <w:r>
              <w:rPr>
                <w:rFonts w:ascii="Life L2" w:hAnsi="Life L2"/>
                <w:i/>
                <w:sz w:val="22"/>
                <w:szCs w:val="22"/>
              </w:rPr>
              <w:t xml:space="preserve"> new financial services on key financial indicators of the operations of the credit institution</w:t>
            </w:r>
          </w:p>
        </w:tc>
      </w:tr>
      <w:tr w:rsidR="00223AD3">
        <w:trPr>
          <w:gridAfter w:val="1"/>
          <w:wAfter w:w="4582" w:type="dxa"/>
          <w:trHeight w:val="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10</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 xml:space="preserve">Business strategy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cs="Arial Narrow"/>
                <w:bCs/>
                <w:i/>
                <w:sz w:val="22"/>
                <w:szCs w:val="22"/>
              </w:rPr>
            </w:pPr>
            <w:r>
              <w:rPr>
                <w:rFonts w:ascii="Life L2" w:hAnsi="Life L2"/>
                <w:i/>
                <w:sz w:val="22"/>
                <w:szCs w:val="22"/>
              </w:rPr>
              <w:t>specify the list of services that the credit institution provides based on a valid CNB</w:t>
            </w:r>
            <w:r>
              <w:rPr>
                <w:rFonts w:ascii="Life L2" w:hAnsi="Life L2"/>
                <w:i/>
                <w:sz w:val="22"/>
                <w:szCs w:val="22"/>
              </w:rPr>
              <w:t xml:space="preserve"> authorisation as well as new services and define target client groups, products, regional frameworks, etc.</w:t>
            </w:r>
          </w:p>
        </w:tc>
      </w:tr>
      <w:tr w:rsidR="00223AD3">
        <w:trPr>
          <w:gridAfter w:val="1"/>
          <w:wAfter w:w="4582" w:type="dxa"/>
          <w:trHeight w:val="928"/>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11</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sz w:val="22"/>
                <w:szCs w:val="22"/>
              </w:rPr>
            </w:pPr>
            <w:r>
              <w:rPr>
                <w:rFonts w:ascii="Life L2" w:hAnsi="Life L2"/>
                <w:b/>
                <w:sz w:val="22"/>
                <w:szCs w:val="22"/>
              </w:rPr>
              <w:t>A credit institution's business plan with projections of financial statements (balance sheet, profit and loss account) for the following three y</w:t>
            </w:r>
            <w:r>
              <w:rPr>
                <w:rFonts w:ascii="Life L2" w:hAnsi="Life L2"/>
                <w:b/>
                <w:sz w:val="22"/>
                <w:szCs w:val="22"/>
              </w:rPr>
              <w:t xml:space="preserve">ears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numPr>
                <w:ilvl w:val="0"/>
                <w:numId w:val="14"/>
              </w:numPr>
              <w:autoSpaceDE w:val="0"/>
              <w:autoSpaceDN w:val="0"/>
              <w:adjustRightInd w:val="0"/>
              <w:ind w:left="229" w:hanging="229"/>
              <w:jc w:val="both"/>
              <w:rPr>
                <w:rFonts w:ascii="Life L2" w:hAnsi="Life L2"/>
                <w:i/>
                <w:sz w:val="22"/>
                <w:szCs w:val="22"/>
              </w:rPr>
            </w:pPr>
            <w:r>
              <w:rPr>
                <w:rFonts w:ascii="Life L2" w:hAnsi="Life L2"/>
                <w:i/>
                <w:sz w:val="22"/>
                <w:szCs w:val="22"/>
              </w:rPr>
              <w:t>provide projections of the balance sheet and profit and loss account for not less than three years, using the forms used for submitting supervisory reports to the Croatian National Bank;</w:t>
            </w:r>
          </w:p>
          <w:p w:rsidR="00223AD3" w:rsidRDefault="00BA5746">
            <w:pPr>
              <w:numPr>
                <w:ilvl w:val="0"/>
                <w:numId w:val="14"/>
              </w:numPr>
              <w:autoSpaceDE w:val="0"/>
              <w:autoSpaceDN w:val="0"/>
              <w:adjustRightInd w:val="0"/>
              <w:ind w:left="229" w:hanging="229"/>
              <w:jc w:val="both"/>
              <w:rPr>
                <w:rFonts w:ascii="Life L2" w:hAnsi="Life L2"/>
                <w:i/>
                <w:sz w:val="22"/>
                <w:szCs w:val="22"/>
              </w:rPr>
            </w:pPr>
            <w:r>
              <w:rPr>
                <w:rFonts w:ascii="Life L2" w:hAnsi="Life L2"/>
                <w:i/>
                <w:sz w:val="22"/>
                <w:szCs w:val="22"/>
              </w:rPr>
              <w:t>explain the expectations regarding developments in total assets</w:t>
            </w:r>
            <w:r>
              <w:rPr>
                <w:rFonts w:ascii="Life L2" w:hAnsi="Life L2"/>
                <w:i/>
                <w:sz w:val="22"/>
                <w:szCs w:val="22"/>
              </w:rPr>
              <w:t>, capital, reserves, capital adequacy ratio, total income, total expenses, profit and risk profile of the credit institution</w:t>
            </w:r>
          </w:p>
        </w:tc>
      </w:tr>
      <w:tr w:rsidR="00223AD3">
        <w:trPr>
          <w:gridAfter w:val="1"/>
          <w:wAfter w:w="4582" w:type="dxa"/>
          <w:trHeight w:val="1029"/>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12</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 xml:space="preserve">Organisational, management and personnel structure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i/>
                <w:sz w:val="22"/>
                <w:szCs w:val="22"/>
              </w:rPr>
            </w:pPr>
            <w:r>
              <w:rPr>
                <w:rFonts w:ascii="Life L2" w:hAnsi="Life L2"/>
                <w:i/>
                <w:sz w:val="22"/>
                <w:szCs w:val="22"/>
              </w:rPr>
              <w:t xml:space="preserve">where the introduction of new financial services </w:t>
            </w:r>
            <w:r>
              <w:rPr>
                <w:rFonts w:ascii="Life L2" w:hAnsi="Life L2"/>
                <w:i/>
                <w:sz w:val="22"/>
                <w:szCs w:val="22"/>
              </w:rPr>
              <w:t>requires changes in the existing organisational, management and personnel structure of the credit institution, specify and explain all planned and implemented preparatory activities (changes in the organisational structure, indicating the planned number of</w:t>
            </w:r>
            <w:r>
              <w:rPr>
                <w:rFonts w:ascii="Life L2" w:hAnsi="Life L2"/>
                <w:i/>
                <w:sz w:val="22"/>
                <w:szCs w:val="22"/>
              </w:rPr>
              <w:t xml:space="preserve"> employees and their qualifications and the names of candidates proposed for management positions in the new organisational units, indicating the exact name of each position, degree of responsibility and a short CV</w:t>
            </w:r>
          </w:p>
        </w:tc>
      </w:tr>
      <w:tr w:rsidR="00223AD3">
        <w:trPr>
          <w:gridAfter w:val="1"/>
          <w:wAfter w:w="4582" w:type="dxa"/>
          <w:trHeight w:val="1462"/>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13</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highlight w:val="yellow"/>
              </w:rPr>
            </w:pPr>
            <w:r>
              <w:rPr>
                <w:rFonts w:ascii="Life L2" w:hAnsi="Life L2"/>
                <w:b/>
                <w:sz w:val="22"/>
                <w:szCs w:val="22"/>
              </w:rPr>
              <w:t xml:space="preserve">Draft amendments to the Articles of </w:t>
            </w:r>
            <w:r>
              <w:rPr>
                <w:rFonts w:ascii="Life L2" w:hAnsi="Life L2"/>
                <w:b/>
                <w:sz w:val="22"/>
                <w:szCs w:val="22"/>
              </w:rPr>
              <w:t>Association of the credit institution (changes in  business activities)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223AD3">
            <w:pPr>
              <w:autoSpaceDE w:val="0"/>
              <w:autoSpaceDN w:val="0"/>
              <w:adjustRightInd w:val="0"/>
              <w:jc w:val="both"/>
              <w:rPr>
                <w:rFonts w:ascii="Life L2" w:hAnsi="Life L2" w:cs="Arial Narrow"/>
                <w:bCs/>
                <w:sz w:val="22"/>
                <w:szCs w:val="22"/>
              </w:rPr>
            </w:pPr>
          </w:p>
        </w:tc>
      </w:tr>
      <w:tr w:rsidR="00223AD3">
        <w:trPr>
          <w:gridAfter w:val="1"/>
          <w:wAfter w:w="4582" w:type="dxa"/>
          <w:trHeight w:val="794"/>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lastRenderedPageBreak/>
              <w:t>14</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 xml:space="preserve">Internal bylaws governing the policies and procedures of the business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provide drafts of all internal bylaws of the credit institution regulating the pr</w:t>
            </w:r>
            <w:r>
              <w:rPr>
                <w:rFonts w:ascii="Life L2" w:hAnsi="Life L2"/>
                <w:i/>
                <w:sz w:val="22"/>
                <w:szCs w:val="22"/>
              </w:rPr>
              <w:t>ovision of financial services for which authorisation is requested</w:t>
            </w:r>
          </w:p>
        </w:tc>
      </w:tr>
      <w:tr w:rsidR="00223AD3">
        <w:trPr>
          <w:gridAfter w:val="1"/>
          <w:wAfter w:w="4582" w:type="dxa"/>
          <w:trHeight w:val="702"/>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15</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Information technology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describe IT support in the provision of new financial services (specifying equipment and application support), planned development, data</w:t>
            </w:r>
            <w:r>
              <w:rPr>
                <w:rFonts w:ascii="Life L2" w:hAnsi="Life L2"/>
                <w:i/>
                <w:sz w:val="22"/>
                <w:szCs w:val="22"/>
              </w:rPr>
              <w:t xml:space="preserve"> protection, etc.</w:t>
            </w:r>
          </w:p>
        </w:tc>
      </w:tr>
      <w:tr w:rsidR="00223AD3">
        <w:trPr>
          <w:gridAfter w:val="1"/>
          <w:wAfter w:w="4582" w:type="dxa"/>
          <w:trHeight w:val="941"/>
        </w:trPr>
        <w:tc>
          <w:tcPr>
            <w:tcW w:w="720"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center"/>
              <w:rPr>
                <w:rFonts w:ascii="Life L2" w:hAnsi="Life L2" w:cs="Arial Narrow"/>
                <w:sz w:val="22"/>
                <w:szCs w:val="22"/>
              </w:rPr>
            </w:pPr>
            <w:r>
              <w:rPr>
                <w:rFonts w:ascii="Life L2" w:hAnsi="Life L2"/>
                <w:sz w:val="22"/>
                <w:szCs w:val="22"/>
              </w:rPr>
              <w:t>16</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rPr>
                <w:rFonts w:ascii="Life L2" w:hAnsi="Life L2" w:cs="Arial Narrow"/>
                <w:b/>
                <w:bCs/>
                <w:sz w:val="22"/>
                <w:szCs w:val="22"/>
              </w:rPr>
            </w:pPr>
            <w:r>
              <w:rPr>
                <w:rFonts w:ascii="Life L2" w:hAnsi="Life L2"/>
                <w:b/>
                <w:sz w:val="22"/>
                <w:szCs w:val="22"/>
              </w:rPr>
              <w:t>Data on tangible assets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223AD3" w:rsidRDefault="00BA5746">
            <w:pPr>
              <w:autoSpaceDE w:val="0"/>
              <w:autoSpaceDN w:val="0"/>
              <w:adjustRightInd w:val="0"/>
              <w:jc w:val="both"/>
              <w:rPr>
                <w:rFonts w:ascii="Life L2" w:hAnsi="Life L2"/>
                <w:bCs/>
                <w:i/>
                <w:sz w:val="22"/>
                <w:szCs w:val="22"/>
              </w:rPr>
            </w:pPr>
            <w:r>
              <w:rPr>
                <w:rFonts w:ascii="Life L2" w:hAnsi="Life L2"/>
                <w:i/>
                <w:sz w:val="22"/>
                <w:szCs w:val="22"/>
              </w:rPr>
              <w:t xml:space="preserve">depending on the financial services for which authorisation is requested, indicate the business space where the new services would be provided (specifying the size, equipment, and </w:t>
            </w:r>
            <w:r>
              <w:rPr>
                <w:rFonts w:ascii="Life L2" w:hAnsi="Life L2"/>
                <w:i/>
                <w:sz w:val="22"/>
                <w:szCs w:val="22"/>
              </w:rPr>
              <w:t>protection) and describe plans regarding branch and operating unit network expansion</w:t>
            </w:r>
          </w:p>
        </w:tc>
      </w:tr>
    </w:tbl>
    <w:p w:rsidR="00223AD3" w:rsidRDefault="00223AD3">
      <w:pPr>
        <w:jc w:val="both"/>
        <w:rPr>
          <w:rFonts w:ascii="Life L2" w:hAnsi="Life L2" w:cs="Arial"/>
          <w:color w:val="000000"/>
          <w:sz w:val="22"/>
          <w:szCs w:val="22"/>
        </w:rPr>
      </w:pPr>
    </w:p>
    <w:p w:rsidR="00223AD3" w:rsidRDefault="00BA5746">
      <w:pPr>
        <w:jc w:val="both"/>
        <w:rPr>
          <w:rFonts w:ascii="Life L2" w:hAnsi="Life L2" w:cs="Arial"/>
          <w:sz w:val="22"/>
          <w:szCs w:val="22"/>
        </w:rPr>
      </w:pPr>
      <w:r>
        <w:rPr>
          <w:rFonts w:ascii="Life L2" w:hAnsi="Life L2"/>
          <w:sz w:val="22"/>
          <w:szCs w:val="22"/>
        </w:rPr>
        <w:t>The applicant hereby declares that all the data and information provided with the application are accurate and complete and that he/she will inform the Croatian National</w:t>
      </w:r>
      <w:r>
        <w:rPr>
          <w:rFonts w:ascii="Life L2" w:hAnsi="Life L2"/>
          <w:sz w:val="22"/>
          <w:szCs w:val="22"/>
        </w:rPr>
        <w:t xml:space="preserve"> Bank of any change which might affect the authorisation decision.</w:t>
      </w:r>
    </w:p>
    <w:p w:rsidR="00223AD3" w:rsidRDefault="00223AD3">
      <w:pPr>
        <w:jc w:val="both"/>
        <w:rPr>
          <w:rFonts w:ascii="Life L2" w:hAnsi="Life L2" w:cs="Arial"/>
          <w:sz w:val="22"/>
          <w:szCs w:val="22"/>
        </w:rPr>
      </w:pPr>
    </w:p>
    <w:p w:rsidR="00223AD3" w:rsidRDefault="00BA5746">
      <w:pPr>
        <w:jc w:val="both"/>
        <w:rPr>
          <w:rFonts w:ascii="Life L2" w:hAnsi="Life L2" w:cs="Arial"/>
          <w:sz w:val="22"/>
          <w:szCs w:val="22"/>
        </w:rPr>
      </w:pPr>
      <w:r>
        <w:rPr>
          <w:rFonts w:ascii="Life L2" w:hAnsi="Life L2"/>
          <w:sz w:val="22"/>
          <w:szCs w:val="22"/>
        </w:rPr>
        <w:t>Place and date:</w:t>
      </w:r>
    </w:p>
    <w:p w:rsidR="00223AD3" w:rsidRDefault="00223AD3">
      <w:pPr>
        <w:jc w:val="both"/>
        <w:rPr>
          <w:rFonts w:ascii="Life L2" w:hAnsi="Life L2" w:cs="Arial"/>
          <w:sz w:val="22"/>
          <w:szCs w:val="22"/>
        </w:rPr>
      </w:pPr>
    </w:p>
    <w:p w:rsidR="00223AD3" w:rsidRDefault="00BA5746">
      <w:pPr>
        <w:jc w:val="both"/>
        <w:rPr>
          <w:rFonts w:ascii="Life L2" w:hAnsi="Life L2" w:cs="Arial"/>
          <w:sz w:val="22"/>
          <w:szCs w:val="22"/>
        </w:rPr>
      </w:pPr>
      <w:r>
        <w:rPr>
          <w:rFonts w:ascii="Life L2" w:hAnsi="Life L2"/>
          <w:sz w:val="22"/>
          <w:szCs w:val="22"/>
        </w:rPr>
        <w:t>Name and signature of the authorised person:</w:t>
      </w:r>
    </w:p>
    <w:p w:rsidR="00223AD3" w:rsidRDefault="00223AD3">
      <w:pPr>
        <w:rPr>
          <w:rFonts w:ascii="Life L2" w:hAnsi="Life L2"/>
          <w:sz w:val="22"/>
          <w:szCs w:val="22"/>
        </w:rPr>
      </w:pPr>
    </w:p>
    <w:p w:rsidR="00223AD3" w:rsidRDefault="00223AD3">
      <w:pPr>
        <w:jc w:val="both"/>
        <w:rPr>
          <w:rFonts w:ascii="Life L2" w:hAnsi="Life L2" w:cs="Arial"/>
          <w:sz w:val="22"/>
          <w:szCs w:val="22"/>
        </w:rPr>
      </w:pPr>
    </w:p>
    <w:p w:rsidR="00223AD3" w:rsidRDefault="00223AD3">
      <w:pPr>
        <w:jc w:val="both"/>
        <w:rPr>
          <w:rFonts w:ascii="Life L2" w:hAnsi="Life L2" w:cs="Arial"/>
          <w:sz w:val="22"/>
          <w:szCs w:val="22"/>
        </w:rPr>
      </w:pPr>
    </w:p>
    <w:p w:rsidR="00223AD3" w:rsidRDefault="00223AD3">
      <w:pPr>
        <w:pBdr>
          <w:bottom w:val="single" w:sz="12" w:space="1" w:color="auto"/>
        </w:pBdr>
        <w:rPr>
          <w:rFonts w:ascii="Life L2" w:hAnsi="Life L2"/>
          <w:sz w:val="22"/>
          <w:szCs w:val="22"/>
        </w:rPr>
      </w:pPr>
    </w:p>
    <w:p w:rsidR="00223AD3" w:rsidRDefault="00BA5746">
      <w:pPr>
        <w:jc w:val="both"/>
        <w:rPr>
          <w:rFonts w:ascii="Life L2" w:hAnsi="Life L2" w:cs="Arial"/>
          <w:i/>
          <w:color w:val="000000"/>
          <w:sz w:val="22"/>
          <w:szCs w:val="22"/>
        </w:rPr>
      </w:pPr>
      <w:r>
        <w:rPr>
          <w:rFonts w:ascii="Life L2" w:hAnsi="Life L2"/>
          <w:i/>
          <w:color w:val="000000"/>
          <w:sz w:val="22"/>
          <w:szCs w:val="22"/>
        </w:rPr>
        <w:t>Note:</w:t>
      </w:r>
    </w:p>
    <w:p w:rsidR="00223AD3" w:rsidRDefault="00BA5746">
      <w:pPr>
        <w:jc w:val="both"/>
        <w:rPr>
          <w:rFonts w:ascii="Life L2" w:hAnsi="Life L2" w:cs="Arial"/>
          <w:i/>
          <w:color w:val="000000"/>
          <w:sz w:val="22"/>
          <w:szCs w:val="22"/>
        </w:rPr>
      </w:pPr>
      <w:r>
        <w:rPr>
          <w:rFonts w:ascii="Life L2" w:hAnsi="Life L2"/>
          <w:i/>
          <w:color w:val="000000"/>
          <w:sz w:val="22"/>
          <w:szCs w:val="22"/>
        </w:rPr>
        <w:t>The completed form should be printed out, signed, scanned and enclosed with the e-form.</w:t>
      </w:r>
    </w:p>
    <w:p w:rsidR="00223AD3" w:rsidRDefault="00223AD3">
      <w:pPr>
        <w:jc w:val="both"/>
        <w:rPr>
          <w:rFonts w:ascii="Life L2" w:hAnsi="Life L2" w:cs="Arial"/>
          <w:i/>
          <w:sz w:val="22"/>
          <w:szCs w:val="22"/>
        </w:rPr>
      </w:pPr>
    </w:p>
    <w:sectPr w:rsidR="00223AD3">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746" w:rsidRDefault="00BA5746">
      <w:r>
        <w:separator/>
      </w:r>
    </w:p>
  </w:endnote>
  <w:endnote w:type="continuationSeparator" w:id="0">
    <w:p w:rsidR="00BA5746" w:rsidRDefault="00BA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ife L2">
    <w:panose1 w:val="02020602060305020304"/>
    <w:charset w:val="EE"/>
    <w:family w:val="roman"/>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D3" w:rsidRDefault="00BA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23AD3" w:rsidRDefault="00223A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D3" w:rsidRDefault="00BA5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1A0">
      <w:rPr>
        <w:rStyle w:val="PageNumber"/>
        <w:noProof/>
      </w:rPr>
      <w:t>3</w:t>
    </w:r>
    <w:r>
      <w:rPr>
        <w:rStyle w:val="PageNumber"/>
      </w:rPr>
      <w:fldChar w:fldCharType="end"/>
    </w:r>
  </w:p>
  <w:p w:rsidR="00223AD3" w:rsidRDefault="00223A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746" w:rsidRDefault="00BA5746">
      <w:r>
        <w:separator/>
      </w:r>
    </w:p>
  </w:footnote>
  <w:footnote w:type="continuationSeparator" w:id="0">
    <w:p w:rsidR="00BA5746" w:rsidRDefault="00BA5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BFD"/>
    <w:multiLevelType w:val="hybridMultilevel"/>
    <w:tmpl w:val="A926BDEE"/>
    <w:lvl w:ilvl="0" w:tplc="868AF9AC">
      <w:start w:val="2"/>
      <w:numFmt w:val="decimal"/>
      <w:lvlText w:val="%1."/>
      <w:lvlJc w:val="left"/>
      <w:pPr>
        <w:tabs>
          <w:tab w:val="num" w:pos="720"/>
        </w:tabs>
        <w:ind w:left="720" w:hanging="360"/>
      </w:pPr>
      <w:rPr>
        <w:rFonts w:hint="default"/>
      </w:rPr>
    </w:lvl>
    <w:lvl w:ilvl="1" w:tplc="CA7C91A4" w:tentative="1">
      <w:start w:val="1"/>
      <w:numFmt w:val="lowerLetter"/>
      <w:lvlText w:val="%2."/>
      <w:lvlJc w:val="left"/>
      <w:pPr>
        <w:tabs>
          <w:tab w:val="num" w:pos="1440"/>
        </w:tabs>
        <w:ind w:left="1440" w:hanging="360"/>
      </w:pPr>
    </w:lvl>
    <w:lvl w:ilvl="2" w:tplc="D6B45EA4" w:tentative="1">
      <w:start w:val="1"/>
      <w:numFmt w:val="lowerRoman"/>
      <w:lvlText w:val="%3."/>
      <w:lvlJc w:val="right"/>
      <w:pPr>
        <w:tabs>
          <w:tab w:val="num" w:pos="2160"/>
        </w:tabs>
        <w:ind w:left="2160" w:hanging="180"/>
      </w:pPr>
    </w:lvl>
    <w:lvl w:ilvl="3" w:tplc="3B2C692C" w:tentative="1">
      <w:start w:val="1"/>
      <w:numFmt w:val="decimal"/>
      <w:lvlText w:val="%4."/>
      <w:lvlJc w:val="left"/>
      <w:pPr>
        <w:tabs>
          <w:tab w:val="num" w:pos="2880"/>
        </w:tabs>
        <w:ind w:left="2880" w:hanging="360"/>
      </w:pPr>
    </w:lvl>
    <w:lvl w:ilvl="4" w:tplc="45D08C62" w:tentative="1">
      <w:start w:val="1"/>
      <w:numFmt w:val="lowerLetter"/>
      <w:lvlText w:val="%5."/>
      <w:lvlJc w:val="left"/>
      <w:pPr>
        <w:tabs>
          <w:tab w:val="num" w:pos="3600"/>
        </w:tabs>
        <w:ind w:left="3600" w:hanging="360"/>
      </w:pPr>
    </w:lvl>
    <w:lvl w:ilvl="5" w:tplc="0C1CCAFA" w:tentative="1">
      <w:start w:val="1"/>
      <w:numFmt w:val="lowerRoman"/>
      <w:lvlText w:val="%6."/>
      <w:lvlJc w:val="right"/>
      <w:pPr>
        <w:tabs>
          <w:tab w:val="num" w:pos="4320"/>
        </w:tabs>
        <w:ind w:left="4320" w:hanging="180"/>
      </w:pPr>
    </w:lvl>
    <w:lvl w:ilvl="6" w:tplc="7526CB6A" w:tentative="1">
      <w:start w:val="1"/>
      <w:numFmt w:val="decimal"/>
      <w:lvlText w:val="%7."/>
      <w:lvlJc w:val="left"/>
      <w:pPr>
        <w:tabs>
          <w:tab w:val="num" w:pos="5040"/>
        </w:tabs>
        <w:ind w:left="5040" w:hanging="360"/>
      </w:pPr>
    </w:lvl>
    <w:lvl w:ilvl="7" w:tplc="5DB69D26" w:tentative="1">
      <w:start w:val="1"/>
      <w:numFmt w:val="lowerLetter"/>
      <w:lvlText w:val="%8."/>
      <w:lvlJc w:val="left"/>
      <w:pPr>
        <w:tabs>
          <w:tab w:val="num" w:pos="5760"/>
        </w:tabs>
        <w:ind w:left="5760" w:hanging="360"/>
      </w:pPr>
    </w:lvl>
    <w:lvl w:ilvl="8" w:tplc="24B47CAA" w:tentative="1">
      <w:start w:val="1"/>
      <w:numFmt w:val="lowerRoman"/>
      <w:lvlText w:val="%9."/>
      <w:lvlJc w:val="right"/>
      <w:pPr>
        <w:tabs>
          <w:tab w:val="num" w:pos="6480"/>
        </w:tabs>
        <w:ind w:left="6480" w:hanging="180"/>
      </w:pPr>
    </w:lvl>
  </w:abstractNum>
  <w:abstractNum w:abstractNumId="1">
    <w:nsid w:val="03D36487"/>
    <w:multiLevelType w:val="hybridMultilevel"/>
    <w:tmpl w:val="FC084D0E"/>
    <w:lvl w:ilvl="0" w:tplc="A88458BA">
      <w:start w:val="10"/>
      <w:numFmt w:val="bullet"/>
      <w:lvlText w:val="-"/>
      <w:lvlJc w:val="left"/>
      <w:pPr>
        <w:ind w:left="720" w:hanging="360"/>
      </w:pPr>
      <w:rPr>
        <w:rFonts w:ascii="Life L2" w:eastAsia="Times New Roman" w:hAnsi="Life L2" w:cs="Times New Roman" w:hint="default"/>
      </w:rPr>
    </w:lvl>
    <w:lvl w:ilvl="1" w:tplc="3324682E" w:tentative="1">
      <w:start w:val="1"/>
      <w:numFmt w:val="bullet"/>
      <w:lvlText w:val="o"/>
      <w:lvlJc w:val="left"/>
      <w:pPr>
        <w:ind w:left="1440" w:hanging="360"/>
      </w:pPr>
      <w:rPr>
        <w:rFonts w:ascii="Courier New" w:hAnsi="Courier New" w:cs="Courier New" w:hint="default"/>
      </w:rPr>
    </w:lvl>
    <w:lvl w:ilvl="2" w:tplc="28FA5A9E" w:tentative="1">
      <w:start w:val="1"/>
      <w:numFmt w:val="bullet"/>
      <w:lvlText w:val=""/>
      <w:lvlJc w:val="left"/>
      <w:pPr>
        <w:ind w:left="2160" w:hanging="360"/>
      </w:pPr>
      <w:rPr>
        <w:rFonts w:ascii="Wingdings" w:hAnsi="Wingdings" w:hint="default"/>
      </w:rPr>
    </w:lvl>
    <w:lvl w:ilvl="3" w:tplc="E9F2B198" w:tentative="1">
      <w:start w:val="1"/>
      <w:numFmt w:val="bullet"/>
      <w:lvlText w:val=""/>
      <w:lvlJc w:val="left"/>
      <w:pPr>
        <w:ind w:left="2880" w:hanging="360"/>
      </w:pPr>
      <w:rPr>
        <w:rFonts w:ascii="Symbol" w:hAnsi="Symbol" w:hint="default"/>
      </w:rPr>
    </w:lvl>
    <w:lvl w:ilvl="4" w:tplc="ACACD0E6" w:tentative="1">
      <w:start w:val="1"/>
      <w:numFmt w:val="bullet"/>
      <w:lvlText w:val="o"/>
      <w:lvlJc w:val="left"/>
      <w:pPr>
        <w:ind w:left="3600" w:hanging="360"/>
      </w:pPr>
      <w:rPr>
        <w:rFonts w:ascii="Courier New" w:hAnsi="Courier New" w:cs="Courier New" w:hint="default"/>
      </w:rPr>
    </w:lvl>
    <w:lvl w:ilvl="5" w:tplc="8FD426C0" w:tentative="1">
      <w:start w:val="1"/>
      <w:numFmt w:val="bullet"/>
      <w:lvlText w:val=""/>
      <w:lvlJc w:val="left"/>
      <w:pPr>
        <w:ind w:left="4320" w:hanging="360"/>
      </w:pPr>
      <w:rPr>
        <w:rFonts w:ascii="Wingdings" w:hAnsi="Wingdings" w:hint="default"/>
      </w:rPr>
    </w:lvl>
    <w:lvl w:ilvl="6" w:tplc="1BF267C8" w:tentative="1">
      <w:start w:val="1"/>
      <w:numFmt w:val="bullet"/>
      <w:lvlText w:val=""/>
      <w:lvlJc w:val="left"/>
      <w:pPr>
        <w:ind w:left="5040" w:hanging="360"/>
      </w:pPr>
      <w:rPr>
        <w:rFonts w:ascii="Symbol" w:hAnsi="Symbol" w:hint="default"/>
      </w:rPr>
    </w:lvl>
    <w:lvl w:ilvl="7" w:tplc="CC883040" w:tentative="1">
      <w:start w:val="1"/>
      <w:numFmt w:val="bullet"/>
      <w:lvlText w:val="o"/>
      <w:lvlJc w:val="left"/>
      <w:pPr>
        <w:ind w:left="5760" w:hanging="360"/>
      </w:pPr>
      <w:rPr>
        <w:rFonts w:ascii="Courier New" w:hAnsi="Courier New" w:cs="Courier New" w:hint="default"/>
      </w:rPr>
    </w:lvl>
    <w:lvl w:ilvl="8" w:tplc="7BBA1A66" w:tentative="1">
      <w:start w:val="1"/>
      <w:numFmt w:val="bullet"/>
      <w:lvlText w:val=""/>
      <w:lvlJc w:val="left"/>
      <w:pPr>
        <w:ind w:left="6480" w:hanging="360"/>
      </w:pPr>
      <w:rPr>
        <w:rFonts w:ascii="Wingdings" w:hAnsi="Wingdings" w:hint="default"/>
      </w:rPr>
    </w:lvl>
  </w:abstractNum>
  <w:abstractNum w:abstractNumId="2">
    <w:nsid w:val="04CB0565"/>
    <w:multiLevelType w:val="hybridMultilevel"/>
    <w:tmpl w:val="20D87A88"/>
    <w:lvl w:ilvl="0" w:tplc="2606F86C">
      <w:start w:val="1"/>
      <w:numFmt w:val="decimal"/>
      <w:lvlText w:val="%1."/>
      <w:lvlJc w:val="left"/>
      <w:pPr>
        <w:tabs>
          <w:tab w:val="num" w:pos="720"/>
        </w:tabs>
        <w:ind w:left="720" w:hanging="360"/>
      </w:pPr>
    </w:lvl>
    <w:lvl w:ilvl="1" w:tplc="D0980ED8" w:tentative="1">
      <w:start w:val="1"/>
      <w:numFmt w:val="lowerLetter"/>
      <w:lvlText w:val="%2."/>
      <w:lvlJc w:val="left"/>
      <w:pPr>
        <w:tabs>
          <w:tab w:val="num" w:pos="1440"/>
        </w:tabs>
        <w:ind w:left="1440" w:hanging="360"/>
      </w:pPr>
    </w:lvl>
    <w:lvl w:ilvl="2" w:tplc="C8B096F2" w:tentative="1">
      <w:start w:val="1"/>
      <w:numFmt w:val="lowerRoman"/>
      <w:lvlText w:val="%3."/>
      <w:lvlJc w:val="right"/>
      <w:pPr>
        <w:tabs>
          <w:tab w:val="num" w:pos="2160"/>
        </w:tabs>
        <w:ind w:left="2160" w:hanging="180"/>
      </w:pPr>
    </w:lvl>
    <w:lvl w:ilvl="3" w:tplc="46B64B54" w:tentative="1">
      <w:start w:val="1"/>
      <w:numFmt w:val="decimal"/>
      <w:lvlText w:val="%4."/>
      <w:lvlJc w:val="left"/>
      <w:pPr>
        <w:tabs>
          <w:tab w:val="num" w:pos="2880"/>
        </w:tabs>
        <w:ind w:left="2880" w:hanging="360"/>
      </w:pPr>
    </w:lvl>
    <w:lvl w:ilvl="4" w:tplc="26A874DA" w:tentative="1">
      <w:start w:val="1"/>
      <w:numFmt w:val="lowerLetter"/>
      <w:lvlText w:val="%5."/>
      <w:lvlJc w:val="left"/>
      <w:pPr>
        <w:tabs>
          <w:tab w:val="num" w:pos="3600"/>
        </w:tabs>
        <w:ind w:left="3600" w:hanging="360"/>
      </w:pPr>
    </w:lvl>
    <w:lvl w:ilvl="5" w:tplc="55701052" w:tentative="1">
      <w:start w:val="1"/>
      <w:numFmt w:val="lowerRoman"/>
      <w:lvlText w:val="%6."/>
      <w:lvlJc w:val="right"/>
      <w:pPr>
        <w:tabs>
          <w:tab w:val="num" w:pos="4320"/>
        </w:tabs>
        <w:ind w:left="4320" w:hanging="180"/>
      </w:pPr>
    </w:lvl>
    <w:lvl w:ilvl="6" w:tplc="80B06CE4" w:tentative="1">
      <w:start w:val="1"/>
      <w:numFmt w:val="decimal"/>
      <w:lvlText w:val="%7."/>
      <w:lvlJc w:val="left"/>
      <w:pPr>
        <w:tabs>
          <w:tab w:val="num" w:pos="5040"/>
        </w:tabs>
        <w:ind w:left="5040" w:hanging="360"/>
      </w:pPr>
    </w:lvl>
    <w:lvl w:ilvl="7" w:tplc="FA4E4812" w:tentative="1">
      <w:start w:val="1"/>
      <w:numFmt w:val="lowerLetter"/>
      <w:lvlText w:val="%8."/>
      <w:lvlJc w:val="left"/>
      <w:pPr>
        <w:tabs>
          <w:tab w:val="num" w:pos="5760"/>
        </w:tabs>
        <w:ind w:left="5760" w:hanging="360"/>
      </w:pPr>
    </w:lvl>
    <w:lvl w:ilvl="8" w:tplc="69AEC950" w:tentative="1">
      <w:start w:val="1"/>
      <w:numFmt w:val="lowerRoman"/>
      <w:lvlText w:val="%9."/>
      <w:lvlJc w:val="right"/>
      <w:pPr>
        <w:tabs>
          <w:tab w:val="num" w:pos="6480"/>
        </w:tabs>
        <w:ind w:left="6480" w:hanging="180"/>
      </w:pPr>
    </w:lvl>
  </w:abstractNum>
  <w:abstractNum w:abstractNumId="3">
    <w:nsid w:val="0C89174C"/>
    <w:multiLevelType w:val="hybridMultilevel"/>
    <w:tmpl w:val="2D9C3256"/>
    <w:lvl w:ilvl="0" w:tplc="6B6EBE80">
      <w:start w:val="1"/>
      <w:numFmt w:val="bullet"/>
      <w:lvlText w:val=""/>
      <w:lvlJc w:val="left"/>
      <w:pPr>
        <w:tabs>
          <w:tab w:val="num" w:pos="720"/>
        </w:tabs>
        <w:ind w:left="720" w:hanging="360"/>
      </w:pPr>
      <w:rPr>
        <w:rFonts w:ascii="Symbol" w:hAnsi="Symbol" w:hint="default"/>
      </w:rPr>
    </w:lvl>
    <w:lvl w:ilvl="1" w:tplc="A61ADD6C" w:tentative="1">
      <w:start w:val="1"/>
      <w:numFmt w:val="bullet"/>
      <w:lvlText w:val="o"/>
      <w:lvlJc w:val="left"/>
      <w:pPr>
        <w:tabs>
          <w:tab w:val="num" w:pos="1440"/>
        </w:tabs>
        <w:ind w:left="1440" w:hanging="360"/>
      </w:pPr>
      <w:rPr>
        <w:rFonts w:ascii="Courier New" w:hAnsi="Courier New" w:cs="Courier New" w:hint="default"/>
      </w:rPr>
    </w:lvl>
    <w:lvl w:ilvl="2" w:tplc="273A29A2" w:tentative="1">
      <w:start w:val="1"/>
      <w:numFmt w:val="bullet"/>
      <w:lvlText w:val=""/>
      <w:lvlJc w:val="left"/>
      <w:pPr>
        <w:tabs>
          <w:tab w:val="num" w:pos="2160"/>
        </w:tabs>
        <w:ind w:left="2160" w:hanging="360"/>
      </w:pPr>
      <w:rPr>
        <w:rFonts w:ascii="Wingdings" w:hAnsi="Wingdings" w:hint="default"/>
      </w:rPr>
    </w:lvl>
    <w:lvl w:ilvl="3" w:tplc="8AE644DC" w:tentative="1">
      <w:start w:val="1"/>
      <w:numFmt w:val="bullet"/>
      <w:lvlText w:val=""/>
      <w:lvlJc w:val="left"/>
      <w:pPr>
        <w:tabs>
          <w:tab w:val="num" w:pos="2880"/>
        </w:tabs>
        <w:ind w:left="2880" w:hanging="360"/>
      </w:pPr>
      <w:rPr>
        <w:rFonts w:ascii="Symbol" w:hAnsi="Symbol" w:hint="default"/>
      </w:rPr>
    </w:lvl>
    <w:lvl w:ilvl="4" w:tplc="14A44E4E" w:tentative="1">
      <w:start w:val="1"/>
      <w:numFmt w:val="bullet"/>
      <w:lvlText w:val="o"/>
      <w:lvlJc w:val="left"/>
      <w:pPr>
        <w:tabs>
          <w:tab w:val="num" w:pos="3600"/>
        </w:tabs>
        <w:ind w:left="3600" w:hanging="360"/>
      </w:pPr>
      <w:rPr>
        <w:rFonts w:ascii="Courier New" w:hAnsi="Courier New" w:cs="Courier New" w:hint="default"/>
      </w:rPr>
    </w:lvl>
    <w:lvl w:ilvl="5" w:tplc="7A9AFE52" w:tentative="1">
      <w:start w:val="1"/>
      <w:numFmt w:val="bullet"/>
      <w:lvlText w:val=""/>
      <w:lvlJc w:val="left"/>
      <w:pPr>
        <w:tabs>
          <w:tab w:val="num" w:pos="4320"/>
        </w:tabs>
        <w:ind w:left="4320" w:hanging="360"/>
      </w:pPr>
      <w:rPr>
        <w:rFonts w:ascii="Wingdings" w:hAnsi="Wingdings" w:hint="default"/>
      </w:rPr>
    </w:lvl>
    <w:lvl w:ilvl="6" w:tplc="4EA0ABF4" w:tentative="1">
      <w:start w:val="1"/>
      <w:numFmt w:val="bullet"/>
      <w:lvlText w:val=""/>
      <w:lvlJc w:val="left"/>
      <w:pPr>
        <w:tabs>
          <w:tab w:val="num" w:pos="5040"/>
        </w:tabs>
        <w:ind w:left="5040" w:hanging="360"/>
      </w:pPr>
      <w:rPr>
        <w:rFonts w:ascii="Symbol" w:hAnsi="Symbol" w:hint="default"/>
      </w:rPr>
    </w:lvl>
    <w:lvl w:ilvl="7" w:tplc="471A13E8" w:tentative="1">
      <w:start w:val="1"/>
      <w:numFmt w:val="bullet"/>
      <w:lvlText w:val="o"/>
      <w:lvlJc w:val="left"/>
      <w:pPr>
        <w:tabs>
          <w:tab w:val="num" w:pos="5760"/>
        </w:tabs>
        <w:ind w:left="5760" w:hanging="360"/>
      </w:pPr>
      <w:rPr>
        <w:rFonts w:ascii="Courier New" w:hAnsi="Courier New" w:cs="Courier New" w:hint="default"/>
      </w:rPr>
    </w:lvl>
    <w:lvl w:ilvl="8" w:tplc="23A6066E" w:tentative="1">
      <w:start w:val="1"/>
      <w:numFmt w:val="bullet"/>
      <w:lvlText w:val=""/>
      <w:lvlJc w:val="left"/>
      <w:pPr>
        <w:tabs>
          <w:tab w:val="num" w:pos="6480"/>
        </w:tabs>
        <w:ind w:left="6480" w:hanging="360"/>
      </w:pPr>
      <w:rPr>
        <w:rFonts w:ascii="Wingdings" w:hAnsi="Wingdings" w:hint="default"/>
      </w:rPr>
    </w:lvl>
  </w:abstractNum>
  <w:abstractNum w:abstractNumId="4">
    <w:nsid w:val="1B233352"/>
    <w:multiLevelType w:val="singleLevel"/>
    <w:tmpl w:val="0C09000F"/>
    <w:lvl w:ilvl="0">
      <w:start w:val="1"/>
      <w:numFmt w:val="decimal"/>
      <w:lvlText w:val="%1."/>
      <w:lvlJc w:val="left"/>
      <w:pPr>
        <w:tabs>
          <w:tab w:val="num" w:pos="360"/>
        </w:tabs>
        <w:ind w:left="360" w:hanging="360"/>
      </w:pPr>
    </w:lvl>
  </w:abstractNum>
  <w:abstractNum w:abstractNumId="5">
    <w:nsid w:val="1B757E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7F50D12"/>
    <w:multiLevelType w:val="hybridMultilevel"/>
    <w:tmpl w:val="5D32A23E"/>
    <w:lvl w:ilvl="0" w:tplc="C8060BFC">
      <w:start w:val="1"/>
      <w:numFmt w:val="decimal"/>
      <w:lvlText w:val="%1."/>
      <w:lvlJc w:val="left"/>
      <w:pPr>
        <w:tabs>
          <w:tab w:val="num" w:pos="720"/>
        </w:tabs>
        <w:ind w:left="720" w:hanging="360"/>
      </w:pPr>
    </w:lvl>
    <w:lvl w:ilvl="1" w:tplc="44A627DA" w:tentative="1">
      <w:start w:val="1"/>
      <w:numFmt w:val="lowerLetter"/>
      <w:lvlText w:val="%2."/>
      <w:lvlJc w:val="left"/>
      <w:pPr>
        <w:tabs>
          <w:tab w:val="num" w:pos="1440"/>
        </w:tabs>
        <w:ind w:left="1440" w:hanging="360"/>
      </w:pPr>
    </w:lvl>
    <w:lvl w:ilvl="2" w:tplc="64C448A2" w:tentative="1">
      <w:start w:val="1"/>
      <w:numFmt w:val="lowerRoman"/>
      <w:lvlText w:val="%3."/>
      <w:lvlJc w:val="right"/>
      <w:pPr>
        <w:tabs>
          <w:tab w:val="num" w:pos="2160"/>
        </w:tabs>
        <w:ind w:left="2160" w:hanging="180"/>
      </w:pPr>
    </w:lvl>
    <w:lvl w:ilvl="3" w:tplc="FEE2F33C" w:tentative="1">
      <w:start w:val="1"/>
      <w:numFmt w:val="decimal"/>
      <w:lvlText w:val="%4."/>
      <w:lvlJc w:val="left"/>
      <w:pPr>
        <w:tabs>
          <w:tab w:val="num" w:pos="2880"/>
        </w:tabs>
        <w:ind w:left="2880" w:hanging="360"/>
      </w:pPr>
    </w:lvl>
    <w:lvl w:ilvl="4" w:tplc="09D6A7CC" w:tentative="1">
      <w:start w:val="1"/>
      <w:numFmt w:val="lowerLetter"/>
      <w:lvlText w:val="%5."/>
      <w:lvlJc w:val="left"/>
      <w:pPr>
        <w:tabs>
          <w:tab w:val="num" w:pos="3600"/>
        </w:tabs>
        <w:ind w:left="3600" w:hanging="360"/>
      </w:pPr>
    </w:lvl>
    <w:lvl w:ilvl="5" w:tplc="E22C42D4" w:tentative="1">
      <w:start w:val="1"/>
      <w:numFmt w:val="lowerRoman"/>
      <w:lvlText w:val="%6."/>
      <w:lvlJc w:val="right"/>
      <w:pPr>
        <w:tabs>
          <w:tab w:val="num" w:pos="4320"/>
        </w:tabs>
        <w:ind w:left="4320" w:hanging="180"/>
      </w:pPr>
    </w:lvl>
    <w:lvl w:ilvl="6" w:tplc="25D6E574" w:tentative="1">
      <w:start w:val="1"/>
      <w:numFmt w:val="decimal"/>
      <w:lvlText w:val="%7."/>
      <w:lvlJc w:val="left"/>
      <w:pPr>
        <w:tabs>
          <w:tab w:val="num" w:pos="5040"/>
        </w:tabs>
        <w:ind w:left="5040" w:hanging="360"/>
      </w:pPr>
    </w:lvl>
    <w:lvl w:ilvl="7" w:tplc="2D2A0512" w:tentative="1">
      <w:start w:val="1"/>
      <w:numFmt w:val="lowerLetter"/>
      <w:lvlText w:val="%8."/>
      <w:lvlJc w:val="left"/>
      <w:pPr>
        <w:tabs>
          <w:tab w:val="num" w:pos="5760"/>
        </w:tabs>
        <w:ind w:left="5760" w:hanging="360"/>
      </w:pPr>
    </w:lvl>
    <w:lvl w:ilvl="8" w:tplc="006445FC" w:tentative="1">
      <w:start w:val="1"/>
      <w:numFmt w:val="lowerRoman"/>
      <w:lvlText w:val="%9."/>
      <w:lvlJc w:val="right"/>
      <w:pPr>
        <w:tabs>
          <w:tab w:val="num" w:pos="6480"/>
        </w:tabs>
        <w:ind w:left="6480" w:hanging="180"/>
      </w:pPr>
    </w:lvl>
  </w:abstractNum>
  <w:abstractNum w:abstractNumId="7">
    <w:nsid w:val="2957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CB94342"/>
    <w:multiLevelType w:val="hybridMultilevel"/>
    <w:tmpl w:val="F1F4DBB6"/>
    <w:lvl w:ilvl="0" w:tplc="A79A6762">
      <w:start w:val="10"/>
      <w:numFmt w:val="bullet"/>
      <w:lvlText w:val="-"/>
      <w:lvlJc w:val="left"/>
      <w:pPr>
        <w:ind w:left="720" w:hanging="360"/>
      </w:pPr>
      <w:rPr>
        <w:rFonts w:ascii="Life L2" w:eastAsia="Times New Roman" w:hAnsi="Life L2" w:cs="Times New Roman" w:hint="default"/>
      </w:rPr>
    </w:lvl>
    <w:lvl w:ilvl="1" w:tplc="8F52AD66" w:tentative="1">
      <w:start w:val="1"/>
      <w:numFmt w:val="bullet"/>
      <w:lvlText w:val="o"/>
      <w:lvlJc w:val="left"/>
      <w:pPr>
        <w:ind w:left="1440" w:hanging="360"/>
      </w:pPr>
      <w:rPr>
        <w:rFonts w:ascii="Courier New" w:hAnsi="Courier New" w:cs="Courier New" w:hint="default"/>
      </w:rPr>
    </w:lvl>
    <w:lvl w:ilvl="2" w:tplc="D08881B8" w:tentative="1">
      <w:start w:val="1"/>
      <w:numFmt w:val="bullet"/>
      <w:lvlText w:val=""/>
      <w:lvlJc w:val="left"/>
      <w:pPr>
        <w:ind w:left="2160" w:hanging="360"/>
      </w:pPr>
      <w:rPr>
        <w:rFonts w:ascii="Wingdings" w:hAnsi="Wingdings" w:hint="default"/>
      </w:rPr>
    </w:lvl>
    <w:lvl w:ilvl="3" w:tplc="0B6A2BBC" w:tentative="1">
      <w:start w:val="1"/>
      <w:numFmt w:val="bullet"/>
      <w:lvlText w:val=""/>
      <w:lvlJc w:val="left"/>
      <w:pPr>
        <w:ind w:left="2880" w:hanging="360"/>
      </w:pPr>
      <w:rPr>
        <w:rFonts w:ascii="Symbol" w:hAnsi="Symbol" w:hint="default"/>
      </w:rPr>
    </w:lvl>
    <w:lvl w:ilvl="4" w:tplc="2C340F18" w:tentative="1">
      <w:start w:val="1"/>
      <w:numFmt w:val="bullet"/>
      <w:lvlText w:val="o"/>
      <w:lvlJc w:val="left"/>
      <w:pPr>
        <w:ind w:left="3600" w:hanging="360"/>
      </w:pPr>
      <w:rPr>
        <w:rFonts w:ascii="Courier New" w:hAnsi="Courier New" w:cs="Courier New" w:hint="default"/>
      </w:rPr>
    </w:lvl>
    <w:lvl w:ilvl="5" w:tplc="8332BF2E" w:tentative="1">
      <w:start w:val="1"/>
      <w:numFmt w:val="bullet"/>
      <w:lvlText w:val=""/>
      <w:lvlJc w:val="left"/>
      <w:pPr>
        <w:ind w:left="4320" w:hanging="360"/>
      </w:pPr>
      <w:rPr>
        <w:rFonts w:ascii="Wingdings" w:hAnsi="Wingdings" w:hint="default"/>
      </w:rPr>
    </w:lvl>
    <w:lvl w:ilvl="6" w:tplc="CAA25542" w:tentative="1">
      <w:start w:val="1"/>
      <w:numFmt w:val="bullet"/>
      <w:lvlText w:val=""/>
      <w:lvlJc w:val="left"/>
      <w:pPr>
        <w:ind w:left="5040" w:hanging="360"/>
      </w:pPr>
      <w:rPr>
        <w:rFonts w:ascii="Symbol" w:hAnsi="Symbol" w:hint="default"/>
      </w:rPr>
    </w:lvl>
    <w:lvl w:ilvl="7" w:tplc="5094BC28" w:tentative="1">
      <w:start w:val="1"/>
      <w:numFmt w:val="bullet"/>
      <w:lvlText w:val="o"/>
      <w:lvlJc w:val="left"/>
      <w:pPr>
        <w:ind w:left="5760" w:hanging="360"/>
      </w:pPr>
      <w:rPr>
        <w:rFonts w:ascii="Courier New" w:hAnsi="Courier New" w:cs="Courier New" w:hint="default"/>
      </w:rPr>
    </w:lvl>
    <w:lvl w:ilvl="8" w:tplc="E5CEB558" w:tentative="1">
      <w:start w:val="1"/>
      <w:numFmt w:val="bullet"/>
      <w:lvlText w:val=""/>
      <w:lvlJc w:val="left"/>
      <w:pPr>
        <w:ind w:left="6480" w:hanging="360"/>
      </w:pPr>
      <w:rPr>
        <w:rFonts w:ascii="Wingdings" w:hAnsi="Wingdings" w:hint="default"/>
      </w:rPr>
    </w:lvl>
  </w:abstractNum>
  <w:abstractNum w:abstractNumId="9">
    <w:nsid w:val="4F18042B"/>
    <w:multiLevelType w:val="hybridMultilevel"/>
    <w:tmpl w:val="78001CD4"/>
    <w:lvl w:ilvl="0" w:tplc="1F569E24">
      <w:start w:val="1"/>
      <w:numFmt w:val="bullet"/>
      <w:lvlText w:val=""/>
      <w:lvlJc w:val="left"/>
      <w:pPr>
        <w:tabs>
          <w:tab w:val="num" w:pos="720"/>
        </w:tabs>
        <w:ind w:left="720" w:hanging="360"/>
      </w:pPr>
      <w:rPr>
        <w:rFonts w:ascii="Symbol" w:hAnsi="Symbol" w:hint="default"/>
      </w:rPr>
    </w:lvl>
    <w:lvl w:ilvl="1" w:tplc="4AA4F898" w:tentative="1">
      <w:start w:val="1"/>
      <w:numFmt w:val="bullet"/>
      <w:lvlText w:val="o"/>
      <w:lvlJc w:val="left"/>
      <w:pPr>
        <w:tabs>
          <w:tab w:val="num" w:pos="1440"/>
        </w:tabs>
        <w:ind w:left="1440" w:hanging="360"/>
      </w:pPr>
      <w:rPr>
        <w:rFonts w:ascii="Courier New" w:hAnsi="Courier New" w:cs="Courier New" w:hint="default"/>
      </w:rPr>
    </w:lvl>
    <w:lvl w:ilvl="2" w:tplc="A322DBA8" w:tentative="1">
      <w:start w:val="1"/>
      <w:numFmt w:val="bullet"/>
      <w:lvlText w:val=""/>
      <w:lvlJc w:val="left"/>
      <w:pPr>
        <w:tabs>
          <w:tab w:val="num" w:pos="2160"/>
        </w:tabs>
        <w:ind w:left="2160" w:hanging="360"/>
      </w:pPr>
      <w:rPr>
        <w:rFonts w:ascii="Wingdings" w:hAnsi="Wingdings" w:hint="default"/>
      </w:rPr>
    </w:lvl>
    <w:lvl w:ilvl="3" w:tplc="713ED072" w:tentative="1">
      <w:start w:val="1"/>
      <w:numFmt w:val="bullet"/>
      <w:lvlText w:val=""/>
      <w:lvlJc w:val="left"/>
      <w:pPr>
        <w:tabs>
          <w:tab w:val="num" w:pos="2880"/>
        </w:tabs>
        <w:ind w:left="2880" w:hanging="360"/>
      </w:pPr>
      <w:rPr>
        <w:rFonts w:ascii="Symbol" w:hAnsi="Symbol" w:hint="default"/>
      </w:rPr>
    </w:lvl>
    <w:lvl w:ilvl="4" w:tplc="51B883E0" w:tentative="1">
      <w:start w:val="1"/>
      <w:numFmt w:val="bullet"/>
      <w:lvlText w:val="o"/>
      <w:lvlJc w:val="left"/>
      <w:pPr>
        <w:tabs>
          <w:tab w:val="num" w:pos="3600"/>
        </w:tabs>
        <w:ind w:left="3600" w:hanging="360"/>
      </w:pPr>
      <w:rPr>
        <w:rFonts w:ascii="Courier New" w:hAnsi="Courier New" w:cs="Courier New" w:hint="default"/>
      </w:rPr>
    </w:lvl>
    <w:lvl w:ilvl="5" w:tplc="924E34FE" w:tentative="1">
      <w:start w:val="1"/>
      <w:numFmt w:val="bullet"/>
      <w:lvlText w:val=""/>
      <w:lvlJc w:val="left"/>
      <w:pPr>
        <w:tabs>
          <w:tab w:val="num" w:pos="4320"/>
        </w:tabs>
        <w:ind w:left="4320" w:hanging="360"/>
      </w:pPr>
      <w:rPr>
        <w:rFonts w:ascii="Wingdings" w:hAnsi="Wingdings" w:hint="default"/>
      </w:rPr>
    </w:lvl>
    <w:lvl w:ilvl="6" w:tplc="5F84BF12" w:tentative="1">
      <w:start w:val="1"/>
      <w:numFmt w:val="bullet"/>
      <w:lvlText w:val=""/>
      <w:lvlJc w:val="left"/>
      <w:pPr>
        <w:tabs>
          <w:tab w:val="num" w:pos="5040"/>
        </w:tabs>
        <w:ind w:left="5040" w:hanging="360"/>
      </w:pPr>
      <w:rPr>
        <w:rFonts w:ascii="Symbol" w:hAnsi="Symbol" w:hint="default"/>
      </w:rPr>
    </w:lvl>
    <w:lvl w:ilvl="7" w:tplc="C81C8BF0" w:tentative="1">
      <w:start w:val="1"/>
      <w:numFmt w:val="bullet"/>
      <w:lvlText w:val="o"/>
      <w:lvlJc w:val="left"/>
      <w:pPr>
        <w:tabs>
          <w:tab w:val="num" w:pos="5760"/>
        </w:tabs>
        <w:ind w:left="5760" w:hanging="360"/>
      </w:pPr>
      <w:rPr>
        <w:rFonts w:ascii="Courier New" w:hAnsi="Courier New" w:cs="Courier New" w:hint="default"/>
      </w:rPr>
    </w:lvl>
    <w:lvl w:ilvl="8" w:tplc="DE0AB8D8" w:tentative="1">
      <w:start w:val="1"/>
      <w:numFmt w:val="bullet"/>
      <w:lvlText w:val=""/>
      <w:lvlJc w:val="left"/>
      <w:pPr>
        <w:tabs>
          <w:tab w:val="num" w:pos="6480"/>
        </w:tabs>
        <w:ind w:left="6480" w:hanging="360"/>
      </w:pPr>
      <w:rPr>
        <w:rFonts w:ascii="Wingdings" w:hAnsi="Wingdings" w:hint="default"/>
      </w:rPr>
    </w:lvl>
  </w:abstractNum>
  <w:abstractNum w:abstractNumId="10">
    <w:nsid w:val="57E234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410513"/>
    <w:multiLevelType w:val="singleLevel"/>
    <w:tmpl w:val="0409000F"/>
    <w:lvl w:ilvl="0">
      <w:start w:val="1"/>
      <w:numFmt w:val="decimal"/>
      <w:lvlText w:val="%1."/>
      <w:lvlJc w:val="left"/>
      <w:pPr>
        <w:tabs>
          <w:tab w:val="num" w:pos="360"/>
        </w:tabs>
        <w:ind w:left="360" w:hanging="360"/>
      </w:pPr>
    </w:lvl>
  </w:abstractNum>
  <w:abstractNum w:abstractNumId="12">
    <w:nsid w:val="63B44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76532F7"/>
    <w:multiLevelType w:val="hybridMultilevel"/>
    <w:tmpl w:val="04628CBC"/>
    <w:lvl w:ilvl="0" w:tplc="B472207E">
      <w:start w:val="1"/>
      <w:numFmt w:val="decimal"/>
      <w:lvlText w:val="%1."/>
      <w:lvlJc w:val="left"/>
      <w:pPr>
        <w:tabs>
          <w:tab w:val="num" w:pos="720"/>
        </w:tabs>
        <w:ind w:left="720" w:hanging="360"/>
      </w:pPr>
      <w:rPr>
        <w:rFonts w:hint="default"/>
      </w:rPr>
    </w:lvl>
    <w:lvl w:ilvl="1" w:tplc="CF3E2450" w:tentative="1">
      <w:start w:val="1"/>
      <w:numFmt w:val="lowerLetter"/>
      <w:lvlText w:val="%2."/>
      <w:lvlJc w:val="left"/>
      <w:pPr>
        <w:tabs>
          <w:tab w:val="num" w:pos="1440"/>
        </w:tabs>
        <w:ind w:left="1440" w:hanging="360"/>
      </w:pPr>
    </w:lvl>
    <w:lvl w:ilvl="2" w:tplc="5A68D7E6" w:tentative="1">
      <w:start w:val="1"/>
      <w:numFmt w:val="lowerRoman"/>
      <w:lvlText w:val="%3."/>
      <w:lvlJc w:val="right"/>
      <w:pPr>
        <w:tabs>
          <w:tab w:val="num" w:pos="2160"/>
        </w:tabs>
        <w:ind w:left="2160" w:hanging="180"/>
      </w:pPr>
    </w:lvl>
    <w:lvl w:ilvl="3" w:tplc="5588C732" w:tentative="1">
      <w:start w:val="1"/>
      <w:numFmt w:val="decimal"/>
      <w:lvlText w:val="%4."/>
      <w:lvlJc w:val="left"/>
      <w:pPr>
        <w:tabs>
          <w:tab w:val="num" w:pos="2880"/>
        </w:tabs>
        <w:ind w:left="2880" w:hanging="360"/>
      </w:pPr>
    </w:lvl>
    <w:lvl w:ilvl="4" w:tplc="3E3AB7B6" w:tentative="1">
      <w:start w:val="1"/>
      <w:numFmt w:val="lowerLetter"/>
      <w:lvlText w:val="%5."/>
      <w:lvlJc w:val="left"/>
      <w:pPr>
        <w:tabs>
          <w:tab w:val="num" w:pos="3600"/>
        </w:tabs>
        <w:ind w:left="3600" w:hanging="360"/>
      </w:pPr>
    </w:lvl>
    <w:lvl w:ilvl="5" w:tplc="31E4469A" w:tentative="1">
      <w:start w:val="1"/>
      <w:numFmt w:val="lowerRoman"/>
      <w:lvlText w:val="%6."/>
      <w:lvlJc w:val="right"/>
      <w:pPr>
        <w:tabs>
          <w:tab w:val="num" w:pos="4320"/>
        </w:tabs>
        <w:ind w:left="4320" w:hanging="180"/>
      </w:pPr>
    </w:lvl>
    <w:lvl w:ilvl="6" w:tplc="14B826A4" w:tentative="1">
      <w:start w:val="1"/>
      <w:numFmt w:val="decimal"/>
      <w:lvlText w:val="%7."/>
      <w:lvlJc w:val="left"/>
      <w:pPr>
        <w:tabs>
          <w:tab w:val="num" w:pos="5040"/>
        </w:tabs>
        <w:ind w:left="5040" w:hanging="360"/>
      </w:pPr>
    </w:lvl>
    <w:lvl w:ilvl="7" w:tplc="B69E6A76" w:tentative="1">
      <w:start w:val="1"/>
      <w:numFmt w:val="lowerLetter"/>
      <w:lvlText w:val="%8."/>
      <w:lvlJc w:val="left"/>
      <w:pPr>
        <w:tabs>
          <w:tab w:val="num" w:pos="5760"/>
        </w:tabs>
        <w:ind w:left="5760" w:hanging="360"/>
      </w:pPr>
    </w:lvl>
    <w:lvl w:ilvl="8" w:tplc="C1E4BCDC" w:tentative="1">
      <w:start w:val="1"/>
      <w:numFmt w:val="lowerRoman"/>
      <w:lvlText w:val="%9."/>
      <w:lvlJc w:val="right"/>
      <w:pPr>
        <w:tabs>
          <w:tab w:val="num" w:pos="6480"/>
        </w:tabs>
        <w:ind w:left="6480" w:hanging="180"/>
      </w:pPr>
    </w:lvl>
  </w:abstractNum>
  <w:abstractNum w:abstractNumId="14">
    <w:nsid w:val="7F8E420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12"/>
  </w:num>
  <w:num w:numId="4">
    <w:abstractNumId w:val="4"/>
  </w:num>
  <w:num w:numId="5">
    <w:abstractNumId w:val="7"/>
  </w:num>
  <w:num w:numId="6">
    <w:abstractNumId w:val="5"/>
  </w:num>
  <w:num w:numId="7">
    <w:abstractNumId w:val="14"/>
  </w:num>
  <w:num w:numId="8">
    <w:abstractNumId w:val="2"/>
  </w:num>
  <w:num w:numId="9">
    <w:abstractNumId w:val="6"/>
  </w:num>
  <w:num w:numId="10">
    <w:abstractNumId w:val="9"/>
  </w:num>
  <w:num w:numId="11">
    <w:abstractNumId w:val="3"/>
  </w:num>
  <w:num w:numId="12">
    <w:abstractNumId w:val="0"/>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D3"/>
    <w:rsid w:val="00223AD3"/>
    <w:rsid w:val="008F71A0"/>
    <w:rsid w:val="00BA57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0317EC-9077-44E0-86FA-C2739F19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8">
    <w:name w:val="heading 8"/>
    <w:basedOn w:val="Normal"/>
    <w:next w:val="Normal"/>
    <w:qFormat/>
    <w:pPr>
      <w:keepNext/>
      <w:jc w:val="both"/>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color w:val="00000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lang w:val="en-GB" w:eastAsia="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Life L2" w:hAnsi="Life L2" w:cs="Life L2"/>
      <w:color w:val="000000"/>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77A26-8067-48C9-A5A6-E133FDBD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4262</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Kriteriji za odluku - Zahtjevi za pružanje bankovnih usluga</vt:lpstr>
      <vt:lpstr>Kriteriji za odluku - Zahtjevi za pružanje bankovnih usluga</vt:lpstr>
    </vt:vector>
  </TitlesOfParts>
  <Company>HNB</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odluku - Zahtjevi za pružanje bankovnih usluga</dc:title>
  <dc:creator>Djelatnik</dc:creator>
  <cp:lastModifiedBy>Svjetlana Čolak</cp:lastModifiedBy>
  <cp:revision>2</cp:revision>
  <cp:lastPrinted>2015-04-27T08:40:00Z</cp:lastPrinted>
  <dcterms:created xsi:type="dcterms:W3CDTF">2016-12-08T13:16:00Z</dcterms:created>
  <dcterms:modified xsi:type="dcterms:W3CDTF">2016-12-08T13:16:00Z</dcterms:modified>
</cp:coreProperties>
</file>